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3876B2" w:rsidP="003876B2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</w:t>
      </w:r>
      <w:r w:rsidR="005F000A">
        <w:rPr>
          <w:lang w:val="uk-UA"/>
        </w:rPr>
        <w:t>2</w:t>
      </w:r>
      <w:r w:rsidR="00D47215">
        <w:rPr>
          <w:lang w:val="uk-UA"/>
        </w:rPr>
        <w:t xml:space="preserve">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  <w:t xml:space="preserve"> </w:t>
      </w:r>
      <w:r>
        <w:rPr>
          <w:lang w:val="uk-UA"/>
        </w:rPr>
        <w:t xml:space="preserve">               </w:t>
      </w:r>
      <w:r w:rsidR="00D47215">
        <w:rPr>
          <w:lang w:val="uk-UA"/>
        </w:rPr>
        <w:t xml:space="preserve">№  </w:t>
      </w:r>
      <w:r>
        <w:rPr>
          <w:lang w:val="uk-UA"/>
        </w:rPr>
        <w:t>16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CB30F9" w:rsidRDefault="00987196" w:rsidP="005F571C">
      <w:pPr>
        <w:spacing w:line="240" w:lineRule="atLeast"/>
        <w:rPr>
          <w:b/>
          <w:bCs/>
          <w:lang w:val="uk-UA"/>
        </w:rPr>
      </w:pPr>
      <w:bookmarkStart w:id="0" w:name="_GoBack"/>
      <w:r w:rsidRPr="00BD617E">
        <w:rPr>
          <w:b/>
          <w:bCs/>
          <w:lang w:val="uk-UA"/>
        </w:rPr>
        <w:t xml:space="preserve">Про </w:t>
      </w:r>
      <w:r w:rsidR="005F571C">
        <w:rPr>
          <w:b/>
          <w:bCs/>
          <w:lang w:val="uk-UA"/>
        </w:rPr>
        <w:t>присвоєння адреси об’єкту нерухомості –</w:t>
      </w:r>
    </w:p>
    <w:p w:rsidR="005F571C" w:rsidRDefault="00627020" w:rsidP="005F571C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нежитловій будівлі</w:t>
      </w:r>
    </w:p>
    <w:p w:rsidR="00AD4652" w:rsidRPr="00CF5883" w:rsidRDefault="000F156A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по </w:t>
      </w:r>
      <w:r w:rsidR="00E85D60">
        <w:rPr>
          <w:b/>
          <w:bCs/>
          <w:lang w:val="uk-UA"/>
        </w:rPr>
        <w:t xml:space="preserve">вул. </w:t>
      </w:r>
      <w:r w:rsidR="009205F7">
        <w:rPr>
          <w:b/>
          <w:bCs/>
          <w:lang w:val="uk-UA"/>
        </w:rPr>
        <w:t>Колгоспна, 26</w:t>
      </w:r>
      <w:r w:rsidR="0084506B">
        <w:rPr>
          <w:b/>
          <w:bCs/>
          <w:lang w:val="uk-UA"/>
        </w:rPr>
        <w:t xml:space="preserve"> у с. </w:t>
      </w:r>
      <w:proofErr w:type="spellStart"/>
      <w:r w:rsidR="009205F7">
        <w:rPr>
          <w:b/>
          <w:bCs/>
          <w:lang w:val="uk-UA"/>
        </w:rPr>
        <w:t>Броска</w:t>
      </w:r>
      <w:proofErr w:type="spellEnd"/>
    </w:p>
    <w:bookmarkEnd w:id="0"/>
    <w:p w:rsidR="00AD4652" w:rsidRPr="00D47215" w:rsidRDefault="00AD4652" w:rsidP="00AD4652">
      <w:pPr>
        <w:spacing w:line="240" w:lineRule="atLeast"/>
        <w:jc w:val="both"/>
        <w:rPr>
          <w:bCs/>
          <w:lang w:val="uk-UA"/>
        </w:rPr>
      </w:pPr>
    </w:p>
    <w:p w:rsidR="00D47215" w:rsidRPr="008E150C" w:rsidRDefault="00AD4652" w:rsidP="00AD4652">
      <w:pPr>
        <w:spacing w:line="240" w:lineRule="atLeast"/>
        <w:jc w:val="both"/>
        <w:rPr>
          <w:bCs/>
          <w:vertAlign w:val="superscript"/>
          <w:lang w:val="uk-UA"/>
        </w:rPr>
      </w:pPr>
      <w:r w:rsidRPr="00D47215">
        <w:rPr>
          <w:bCs/>
          <w:lang w:val="uk-UA"/>
        </w:rPr>
        <w:tab/>
      </w:r>
      <w:r w:rsidR="005F571C" w:rsidRPr="005F571C">
        <w:rPr>
          <w:bCs/>
          <w:lang w:val="uk-UA"/>
        </w:rPr>
        <w:t>Відповідно до ст. 31 Закону України «Про місцеве самоврядування в Украї</w:t>
      </w:r>
      <w:r w:rsidR="006A57D1">
        <w:rPr>
          <w:bCs/>
          <w:lang w:val="uk-UA"/>
        </w:rPr>
        <w:t>ні</w:t>
      </w:r>
      <w:r w:rsidR="00CF5883">
        <w:rPr>
          <w:bCs/>
          <w:lang w:val="uk-UA"/>
        </w:rPr>
        <w:t>»,</w:t>
      </w:r>
      <w:r w:rsidR="008E150C">
        <w:rPr>
          <w:bCs/>
          <w:lang w:val="uk-UA"/>
        </w:rPr>
        <w:t xml:space="preserve">                     ст. 26</w:t>
      </w:r>
      <w:r w:rsidR="008E150C" w:rsidRPr="008E150C">
        <w:rPr>
          <w:bCs/>
          <w:vertAlign w:val="superscript"/>
          <w:lang w:val="uk-UA"/>
        </w:rPr>
        <w:t>3</w:t>
      </w:r>
      <w:r w:rsidR="008E150C"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об’єктам будівництва, об’єктам нерухомого майна», </w:t>
      </w:r>
      <w:r w:rsidR="00CF5883">
        <w:rPr>
          <w:bCs/>
          <w:lang w:val="uk-UA"/>
        </w:rPr>
        <w:t>розглянувши заяву</w:t>
      </w:r>
      <w:r w:rsidR="003876B2">
        <w:rPr>
          <w:bCs/>
          <w:lang w:val="uk-UA"/>
        </w:rPr>
        <w:t xml:space="preserve"> </w:t>
      </w:r>
      <w:proofErr w:type="spellStart"/>
      <w:r w:rsidR="009205F7">
        <w:rPr>
          <w:bCs/>
          <w:lang w:val="uk-UA"/>
        </w:rPr>
        <w:t>Шлехтенко</w:t>
      </w:r>
      <w:proofErr w:type="spellEnd"/>
      <w:r w:rsidR="009205F7">
        <w:rPr>
          <w:bCs/>
          <w:lang w:val="uk-UA"/>
        </w:rPr>
        <w:t xml:space="preserve"> Олександра Ілліча</w:t>
      </w:r>
      <w:r w:rsidR="003876B2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про присвоєння адреси </w:t>
      </w:r>
      <w:r w:rsidR="00C759F4">
        <w:rPr>
          <w:bCs/>
          <w:lang w:val="uk-UA"/>
        </w:rPr>
        <w:t xml:space="preserve">об’єкту нерухомості – </w:t>
      </w:r>
      <w:r w:rsidR="002D0CAD">
        <w:rPr>
          <w:bCs/>
          <w:lang w:val="uk-UA"/>
        </w:rPr>
        <w:t>нежитловій будівлі</w:t>
      </w:r>
      <w:r w:rsidR="003876B2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в селі </w:t>
      </w:r>
      <w:proofErr w:type="spellStart"/>
      <w:r w:rsidR="009205F7">
        <w:rPr>
          <w:bCs/>
          <w:lang w:val="uk-UA"/>
        </w:rPr>
        <w:t>Броска</w:t>
      </w:r>
      <w:proofErr w:type="spellEnd"/>
      <w:r w:rsidR="009205F7">
        <w:rPr>
          <w:bCs/>
          <w:lang w:val="uk-UA"/>
        </w:rPr>
        <w:t xml:space="preserve">, </w:t>
      </w:r>
      <w:r w:rsidR="00C759F4">
        <w:rPr>
          <w:bCs/>
          <w:lang w:val="uk-UA"/>
        </w:rPr>
        <w:t>Ізмаїльського району Одеської області</w:t>
      </w:r>
      <w:r w:rsidR="005F571C" w:rsidRPr="005F571C">
        <w:rPr>
          <w:bCs/>
          <w:lang w:val="uk-UA"/>
        </w:rPr>
        <w:t xml:space="preserve"> по </w:t>
      </w:r>
      <w:r w:rsidR="009205F7">
        <w:rPr>
          <w:bCs/>
          <w:lang w:val="uk-UA"/>
        </w:rPr>
        <w:t>вул. Колгоспна, 26</w:t>
      </w:r>
      <w:r w:rsidR="005F571C" w:rsidRPr="005F571C">
        <w:rPr>
          <w:bCs/>
          <w:lang w:val="uk-UA"/>
        </w:rPr>
        <w:t>,</w:t>
      </w:r>
      <w:r w:rsidR="002731ED">
        <w:rPr>
          <w:bCs/>
          <w:lang w:val="uk-UA"/>
        </w:rPr>
        <w:t xml:space="preserve"> </w:t>
      </w:r>
      <w:r w:rsidR="002D0CAD">
        <w:rPr>
          <w:bCs/>
          <w:lang w:val="uk-UA"/>
        </w:rPr>
        <w:t>висновок щодо технічної можливості</w:t>
      </w:r>
      <w:r w:rsidR="009205F7">
        <w:rPr>
          <w:bCs/>
          <w:lang w:val="uk-UA"/>
        </w:rPr>
        <w:t xml:space="preserve"> поділу об’єкту нерухомого майна від 05.11.2021</w:t>
      </w:r>
      <w:r w:rsidR="007A4799">
        <w:rPr>
          <w:bCs/>
          <w:lang w:val="uk-UA"/>
        </w:rPr>
        <w:t>,</w:t>
      </w:r>
      <w:r w:rsidR="005F571C" w:rsidRPr="005F571C">
        <w:rPr>
          <w:bCs/>
          <w:lang w:val="uk-UA"/>
        </w:rPr>
        <w:t>виконавчий комітет Саф’янівської сільської ради Ізмаїльського району Одеської області</w:t>
      </w:r>
    </w:p>
    <w:p w:rsidR="005F571C" w:rsidRPr="00D47215" w:rsidRDefault="005F571C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AD4652" w:rsidRPr="00D47215" w:rsidRDefault="00AD4652" w:rsidP="00AD4652">
      <w:pPr>
        <w:spacing w:line="240" w:lineRule="atLeast"/>
        <w:jc w:val="center"/>
        <w:rPr>
          <w:bCs/>
          <w:lang w:val="uk-UA"/>
        </w:rPr>
      </w:pPr>
    </w:p>
    <w:p w:rsidR="00397644" w:rsidRDefault="00E04CA4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2F27">
        <w:rPr>
          <w:color w:val="000000"/>
          <w:lang w:val="uk-UA"/>
        </w:rPr>
        <w:t>Присвоїти об’єкту нерухомості</w:t>
      </w:r>
      <w:r w:rsidR="00FB49A1">
        <w:rPr>
          <w:color w:val="000000"/>
          <w:lang w:val="uk-UA"/>
        </w:rPr>
        <w:t>, який складається з:</w:t>
      </w:r>
      <w:r w:rsidR="009B7007">
        <w:rPr>
          <w:color w:val="000000"/>
          <w:lang w:val="uk-UA"/>
        </w:rPr>
        <w:t>літ. «А» - телятник-родильня цегельна, загальною площею 1477,5 кв.</w:t>
      </w:r>
      <w:r w:rsidR="003876B2">
        <w:rPr>
          <w:color w:val="000000"/>
          <w:lang w:val="uk-UA"/>
        </w:rPr>
        <w:t xml:space="preserve"> </w:t>
      </w:r>
      <w:r w:rsidR="009B7007">
        <w:rPr>
          <w:color w:val="000000"/>
          <w:lang w:val="uk-UA"/>
        </w:rPr>
        <w:t>м.</w:t>
      </w:r>
      <w:r w:rsidR="003876B2">
        <w:rPr>
          <w:color w:val="000000"/>
          <w:lang w:val="uk-UA"/>
        </w:rPr>
        <w:t xml:space="preserve"> </w:t>
      </w:r>
      <w:r w:rsidR="00FB49A1">
        <w:rPr>
          <w:color w:val="000000"/>
          <w:lang w:val="uk-UA"/>
        </w:rPr>
        <w:t>насту</w:t>
      </w:r>
      <w:r w:rsidR="000429FC">
        <w:rPr>
          <w:color w:val="000000"/>
          <w:lang w:val="uk-UA"/>
        </w:rPr>
        <w:t>п</w:t>
      </w:r>
      <w:r w:rsidR="00FB49A1">
        <w:rPr>
          <w:color w:val="000000"/>
          <w:lang w:val="uk-UA"/>
        </w:rPr>
        <w:t xml:space="preserve">ну адресу – с. </w:t>
      </w:r>
      <w:proofErr w:type="spellStart"/>
      <w:r w:rsidR="009B7007">
        <w:rPr>
          <w:color w:val="000000"/>
          <w:lang w:val="uk-UA"/>
        </w:rPr>
        <w:t>Брос</w:t>
      </w:r>
      <w:r w:rsidR="005F000A">
        <w:rPr>
          <w:color w:val="000000"/>
          <w:lang w:val="uk-UA"/>
        </w:rPr>
        <w:t>ка</w:t>
      </w:r>
      <w:proofErr w:type="spellEnd"/>
      <w:r w:rsidR="00FB49A1">
        <w:rPr>
          <w:color w:val="000000"/>
          <w:lang w:val="uk-UA"/>
        </w:rPr>
        <w:t xml:space="preserve">, Ізмаїльського району Одеської області, </w:t>
      </w:r>
      <w:r w:rsidR="009B7007">
        <w:rPr>
          <w:color w:val="000000"/>
          <w:lang w:val="uk-UA"/>
        </w:rPr>
        <w:t>вул. Колгоспна, 26-А</w:t>
      </w:r>
      <w:r w:rsidR="00FB49A1">
        <w:rPr>
          <w:color w:val="000000"/>
          <w:lang w:val="uk-UA"/>
        </w:rPr>
        <w:t xml:space="preserve">. </w:t>
      </w:r>
    </w:p>
    <w:p w:rsidR="002D2061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Зобов’язати громадян</w:t>
      </w:r>
      <w:r w:rsidR="005F000A">
        <w:rPr>
          <w:color w:val="000000"/>
          <w:lang w:val="uk-UA"/>
        </w:rPr>
        <w:t>ина</w:t>
      </w:r>
      <w:r w:rsidR="003876B2">
        <w:rPr>
          <w:color w:val="000000"/>
          <w:lang w:val="uk-UA"/>
        </w:rPr>
        <w:t xml:space="preserve"> </w:t>
      </w:r>
      <w:proofErr w:type="spellStart"/>
      <w:r w:rsidR="00A008F0">
        <w:rPr>
          <w:color w:val="000000"/>
          <w:lang w:val="uk-UA"/>
        </w:rPr>
        <w:t>Шлехтенко</w:t>
      </w:r>
      <w:proofErr w:type="spellEnd"/>
      <w:r w:rsidR="00A008F0">
        <w:rPr>
          <w:color w:val="000000"/>
          <w:lang w:val="uk-UA"/>
        </w:rPr>
        <w:t xml:space="preserve"> Олександра Ілліча</w:t>
      </w:r>
      <w:r w:rsidR="003876B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оформити документацію згідно діючого законодавства та протягом 30 днів встановити адресну табличку на об’єкт нерухомого майна.</w:t>
      </w:r>
    </w:p>
    <w:p w:rsidR="002D2061" w:rsidRPr="00CB0F92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В.о. завідувача сектору містобудування та архітектури Саф’янівської сільської ради Ізмаїльського району Одеської області забезпечити внесення відомостей протягом 5 робочих днів з дати видання рішення про присвоєння адреси об’єкту нерухомості в Єдину державну електронну систему в сфері будівництва.</w:t>
      </w:r>
    </w:p>
    <w:p w:rsidR="00C759F4" w:rsidRPr="00C759F4" w:rsidRDefault="00C759F4" w:rsidP="003E53B5">
      <w:pPr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 w:rsidRPr="00C759F4">
        <w:rPr>
          <w:bCs/>
          <w:lang w:val="uk-UA"/>
        </w:rPr>
        <w:t xml:space="preserve">Контроль за виконанням даного рішення покласти на  керуючого справами Саф’янівської сільської ради Суддю </w:t>
      </w:r>
      <w:proofErr w:type="spellStart"/>
      <w:r w:rsidRPr="00C759F4">
        <w:rPr>
          <w:bCs/>
          <w:lang w:val="uk-UA"/>
        </w:rPr>
        <w:t>Вячеслава</w:t>
      </w:r>
      <w:proofErr w:type="spellEnd"/>
      <w:r w:rsidRPr="00C759F4">
        <w:rPr>
          <w:bCs/>
          <w:lang w:val="uk-UA"/>
        </w:rPr>
        <w:t xml:space="preserve"> Михайловича.</w:t>
      </w: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47215">
        <w:rPr>
          <w:b/>
          <w:bCs/>
          <w:lang w:val="uk-UA"/>
        </w:rPr>
        <w:t>Наталія ТОДОРОВА</w:t>
      </w:r>
    </w:p>
    <w:p w:rsidR="00AD4652" w:rsidRPr="00D47215" w:rsidRDefault="00AD4652" w:rsidP="00AD4652">
      <w:pPr>
        <w:jc w:val="center"/>
        <w:rPr>
          <w:lang w:val="uk-UA"/>
        </w:rPr>
      </w:pP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52"/>
    <w:rsid w:val="000313E2"/>
    <w:rsid w:val="000429FC"/>
    <w:rsid w:val="00083D6C"/>
    <w:rsid w:val="000F156A"/>
    <w:rsid w:val="0015467F"/>
    <w:rsid w:val="00191C7C"/>
    <w:rsid w:val="00242241"/>
    <w:rsid w:val="00254C6B"/>
    <w:rsid w:val="002731ED"/>
    <w:rsid w:val="00282F27"/>
    <w:rsid w:val="002D0CAD"/>
    <w:rsid w:val="002D2061"/>
    <w:rsid w:val="002D62D4"/>
    <w:rsid w:val="002E7914"/>
    <w:rsid w:val="0033471F"/>
    <w:rsid w:val="00341B99"/>
    <w:rsid w:val="0038592D"/>
    <w:rsid w:val="003876B2"/>
    <w:rsid w:val="00397644"/>
    <w:rsid w:val="003B1CA9"/>
    <w:rsid w:val="003E53B5"/>
    <w:rsid w:val="003F487B"/>
    <w:rsid w:val="004270B0"/>
    <w:rsid w:val="0046371B"/>
    <w:rsid w:val="004F5252"/>
    <w:rsid w:val="005108F6"/>
    <w:rsid w:val="00511FED"/>
    <w:rsid w:val="00521BEC"/>
    <w:rsid w:val="00582498"/>
    <w:rsid w:val="005E766D"/>
    <w:rsid w:val="005F000A"/>
    <w:rsid w:val="005F571C"/>
    <w:rsid w:val="006013CB"/>
    <w:rsid w:val="00604F2F"/>
    <w:rsid w:val="00627020"/>
    <w:rsid w:val="0067101D"/>
    <w:rsid w:val="00671A13"/>
    <w:rsid w:val="00684EA0"/>
    <w:rsid w:val="0068792A"/>
    <w:rsid w:val="006A57D1"/>
    <w:rsid w:val="0070438F"/>
    <w:rsid w:val="0077499D"/>
    <w:rsid w:val="0079002C"/>
    <w:rsid w:val="007A4799"/>
    <w:rsid w:val="00802B40"/>
    <w:rsid w:val="0084506B"/>
    <w:rsid w:val="008827FB"/>
    <w:rsid w:val="00885967"/>
    <w:rsid w:val="008D2AA0"/>
    <w:rsid w:val="008E150C"/>
    <w:rsid w:val="00917957"/>
    <w:rsid w:val="009205F7"/>
    <w:rsid w:val="00957434"/>
    <w:rsid w:val="00987196"/>
    <w:rsid w:val="009B7007"/>
    <w:rsid w:val="009F218E"/>
    <w:rsid w:val="00A008F0"/>
    <w:rsid w:val="00A349F8"/>
    <w:rsid w:val="00A46476"/>
    <w:rsid w:val="00A74B7E"/>
    <w:rsid w:val="00A80CB6"/>
    <w:rsid w:val="00A93FEB"/>
    <w:rsid w:val="00AD4652"/>
    <w:rsid w:val="00AD5746"/>
    <w:rsid w:val="00B16399"/>
    <w:rsid w:val="00B45E1C"/>
    <w:rsid w:val="00B460C5"/>
    <w:rsid w:val="00BD617E"/>
    <w:rsid w:val="00C759F4"/>
    <w:rsid w:val="00CB30F9"/>
    <w:rsid w:val="00CF5883"/>
    <w:rsid w:val="00CF6A08"/>
    <w:rsid w:val="00D00E95"/>
    <w:rsid w:val="00D44C97"/>
    <w:rsid w:val="00D47215"/>
    <w:rsid w:val="00DF14A1"/>
    <w:rsid w:val="00E04CA4"/>
    <w:rsid w:val="00E33C90"/>
    <w:rsid w:val="00E85D60"/>
    <w:rsid w:val="00ED55EF"/>
    <w:rsid w:val="00EF59A0"/>
    <w:rsid w:val="00F05BB7"/>
    <w:rsid w:val="00F148FC"/>
    <w:rsid w:val="00F904CA"/>
    <w:rsid w:val="00FA436F"/>
    <w:rsid w:val="00FA686C"/>
    <w:rsid w:val="00FB49A1"/>
    <w:rsid w:val="00FB5ADC"/>
    <w:rsid w:val="00FD09AA"/>
    <w:rsid w:val="00FD2A0A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5E918-8AE7-4254-AEA6-25ECE67E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2021-10-27T09:45:00Z</cp:lastPrinted>
  <dcterms:created xsi:type="dcterms:W3CDTF">2022-01-26T14:30:00Z</dcterms:created>
  <dcterms:modified xsi:type="dcterms:W3CDTF">2022-02-16T07:19:00Z</dcterms:modified>
</cp:coreProperties>
</file>